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08" w:rsidRDefault="004F5C08" w:rsidP="004F5C08">
      <w:bookmarkStart w:id="0" w:name="_GoBack"/>
      <w:r>
        <w:t>36.Барање 14-6520</w:t>
      </w:r>
      <w:bookmarkEnd w:id="0"/>
      <w:r>
        <w:t>/1</w:t>
      </w:r>
    </w:p>
    <w:p w:rsidR="004F5C08" w:rsidRDefault="004F5C08" w:rsidP="004F5C08"/>
    <w:p w:rsidR="004F5C08" w:rsidRDefault="004F5C08" w:rsidP="004F5C08">
      <w:pPr>
        <w:pStyle w:val="ListParagraph"/>
        <w:numPr>
          <w:ilvl w:val="0"/>
          <w:numId w:val="1"/>
        </w:numPr>
      </w:pPr>
      <w:r>
        <w:t>Потврда за ослободување од плаќање на надоместок за управување со отпад од пакување;</w:t>
      </w:r>
    </w:p>
    <w:p w:rsidR="004F5C08" w:rsidRDefault="004F5C08" w:rsidP="004F5C08">
      <w:pPr>
        <w:pStyle w:val="ListParagraph"/>
        <w:numPr>
          <w:ilvl w:val="0"/>
          <w:numId w:val="1"/>
        </w:numPr>
      </w:pPr>
      <w:r>
        <w:t>Потврда за склучен договор за преземање на обврска за постапување со отпадна опрема која е основа за ослободување од плаќање надоместок за управување со отпадна опрема и</w:t>
      </w:r>
    </w:p>
    <w:p w:rsidR="004F5C08" w:rsidRDefault="004F5C08" w:rsidP="004F5C08">
      <w:pPr>
        <w:pStyle w:val="ListParagraph"/>
        <w:numPr>
          <w:ilvl w:val="0"/>
          <w:numId w:val="1"/>
        </w:numPr>
      </w:pPr>
      <w:r>
        <w:t>Потврда за ослободување од плаќање на надоместок за управување со отпадни батерии и акумулатори.</w:t>
      </w:r>
    </w:p>
    <w:p w:rsidR="004F5C08" w:rsidRDefault="004F5C08" w:rsidP="004F5C08"/>
    <w:p w:rsidR="004F5C08" w:rsidRDefault="004F5C08" w:rsidP="004F5C08">
      <w:r>
        <w:t>Одговор:</w:t>
      </w:r>
    </w:p>
    <w:p w:rsidR="004F5C08" w:rsidRPr="00696FC1" w:rsidRDefault="004F5C08" w:rsidP="004F5C08"/>
    <w:p w:rsidR="004F5C08" w:rsidRDefault="004F5C08" w:rsidP="004F5C08">
      <w:pPr>
        <w:pStyle w:val="ListParagraph"/>
        <w:numPr>
          <w:ilvl w:val="0"/>
          <w:numId w:val="1"/>
        </w:numPr>
      </w:pPr>
      <w:r>
        <w:t>По однос на прашањата од реден број 1 до број 3, Ве известуваме дека Договорниот орган Министерството за труд и социјална политика, во 2021 и 2022 година нема спроведено постапка за јавна набавка поврзано со точка 169 од Записникот од 171 седница на Влада на Република Северна Македонија одржана на 16.09.2022 година.</w:t>
      </w:r>
    </w:p>
    <w:p w:rsidR="009A0A61" w:rsidRDefault="004F5C08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3CE"/>
    <w:multiLevelType w:val="hybridMultilevel"/>
    <w:tmpl w:val="18221CFC"/>
    <w:lvl w:ilvl="0" w:tplc="620A87C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08"/>
    <w:rsid w:val="00254C16"/>
    <w:rsid w:val="004F5C08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C5D93-22BD-4AEE-8AEF-1DB4D39A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C08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2023-02-14T11:31:00Z</dcterms:created>
  <dcterms:modified xsi:type="dcterms:W3CDTF">2023-02-14T11:32:00Z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038a894e-dcfb-46a8-8318-6fc4f6de3eee</vt:lpwstr>
  </property>
</Properties>
</file>